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7B17A9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CB299F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CB299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CB299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CB299F">
        <w:rPr>
          <w:sz w:val="20"/>
          <w:lang w:val="de-AT"/>
        </w:rPr>
        <w:t>145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B17A9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E4C4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CB299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CB299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CB299F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3E0D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3E0DFC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B17A9">
        <w:rPr>
          <w:sz w:val="20"/>
        </w:rPr>
        <w:t>51414A0240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C96656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3E0DFC"/>
    <w:rsid w:val="00422A4E"/>
    <w:rsid w:val="00536C41"/>
    <w:rsid w:val="005C521B"/>
    <w:rsid w:val="007501BD"/>
    <w:rsid w:val="007B17A9"/>
    <w:rsid w:val="007F7D29"/>
    <w:rsid w:val="00846804"/>
    <w:rsid w:val="008520F2"/>
    <w:rsid w:val="00874DFD"/>
    <w:rsid w:val="008C3C6B"/>
    <w:rsid w:val="00A4045C"/>
    <w:rsid w:val="00AA10AD"/>
    <w:rsid w:val="00AD370D"/>
    <w:rsid w:val="00B33B05"/>
    <w:rsid w:val="00B73BFC"/>
    <w:rsid w:val="00BE4C4B"/>
    <w:rsid w:val="00C96656"/>
    <w:rsid w:val="00CB299F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9BC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2020-03-25T08:55:00Z</dcterms:modified>
</cp:coreProperties>
</file>